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PURPOSE</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establish a standard description of incidents that are to be considered an emergent and non-emergent response by the Schuylkill County Fire Chiefs Association.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DEFINITIONS</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Emergent Response – Response that consists of the use of warning lights, sirens, and horns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Non-Emergent Response – Responses that consist of a normal flow of traffic response without the use of warning lights or sirens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Emergent Response and Non- Emergent Response will be the only terms recognized as a response status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6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Terms such as “Normal Flow”, “Under Caution”, Code Number or Color will not be used to define a response status</w:t>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EMERGENT RESPONSE INCIDENTS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1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Fire Nature Codes listed below (but not limited to) are to be considered emergent responses by the Schuylkill County Fire Chiefs Association:</w:t>
      </w:r>
    </w:p>
    <w:p w:rsidR="00000000" w:rsidDel="00000000" w:rsidP="00000000" w:rsidRDefault="00000000" w:rsidRPr="00000000" w14:paraId="00000012">
      <w:pPr>
        <w:spacing w:after="0" w:line="240" w:lineRule="auto"/>
        <w:rPr>
          <w:rFonts w:ascii="Times New Roman" w:cs="Times New Roman" w:eastAsia="Times New Roman" w:hAnsi="Times New Roman"/>
          <w:sz w:val="24"/>
          <w:szCs w:val="24"/>
        </w:rPr>
        <w:sectPr>
          <w:headerReference r:id="rId7" w:type="default"/>
          <w:footerReference r:id="rId8" w:type="default"/>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1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Automatic Fire Alarm</w:t>
      </w:r>
    </w:p>
    <w:p w:rsidR="00000000" w:rsidDel="00000000" w:rsidP="00000000" w:rsidRDefault="00000000" w:rsidRPr="00000000" w14:paraId="0000001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Boating Accident</w:t>
      </w:r>
    </w:p>
    <w:p w:rsidR="00000000" w:rsidDel="00000000" w:rsidP="00000000" w:rsidRDefault="00000000" w:rsidRPr="00000000" w14:paraId="0000001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Barn Fire</w:t>
      </w:r>
    </w:p>
    <w:p w:rsidR="00000000" w:rsidDel="00000000" w:rsidP="00000000" w:rsidRDefault="00000000" w:rsidRPr="00000000" w14:paraId="0000001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Brush Fire</w:t>
      </w:r>
    </w:p>
    <w:p w:rsidR="00000000" w:rsidDel="00000000" w:rsidP="00000000" w:rsidRDefault="00000000" w:rsidRPr="00000000" w14:paraId="0000001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Chimney Fire</w:t>
      </w:r>
    </w:p>
    <w:p w:rsidR="00000000" w:rsidDel="00000000" w:rsidP="00000000" w:rsidRDefault="00000000" w:rsidRPr="00000000" w14:paraId="0000001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Church Fire</w:t>
      </w:r>
    </w:p>
    <w:p w:rsidR="00000000" w:rsidDel="00000000" w:rsidP="00000000" w:rsidRDefault="00000000" w:rsidRPr="00000000" w14:paraId="0000001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Carbon Monoxide Incident</w:t>
      </w:r>
    </w:p>
    <w:p w:rsidR="00000000" w:rsidDel="00000000" w:rsidP="00000000" w:rsidRDefault="00000000" w:rsidRPr="00000000" w14:paraId="0000001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Commercial Fire</w:t>
      </w:r>
    </w:p>
    <w:p w:rsidR="00000000" w:rsidDel="00000000" w:rsidP="00000000" w:rsidRDefault="00000000" w:rsidRPr="00000000" w14:paraId="0000001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Confined Space – Inaccessible, Collapse, Trench Rescue</w:t>
      </w:r>
    </w:p>
    <w:p w:rsidR="00000000" w:rsidDel="00000000" w:rsidP="00000000" w:rsidRDefault="00000000" w:rsidRPr="00000000" w14:paraId="0000001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Elevator Rescue</w:t>
      </w:r>
    </w:p>
    <w:p w:rsidR="00000000" w:rsidDel="00000000" w:rsidP="00000000" w:rsidRDefault="00000000" w:rsidRPr="00000000" w14:paraId="0000001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Explosion Report</w:t>
      </w:r>
    </w:p>
    <w:p w:rsidR="00000000" w:rsidDel="00000000" w:rsidP="00000000" w:rsidRDefault="00000000" w:rsidRPr="00000000" w14:paraId="0000001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Apartment Building Fire</w:t>
      </w:r>
    </w:p>
    <w:p w:rsidR="00000000" w:rsidDel="00000000" w:rsidP="00000000" w:rsidRDefault="00000000" w:rsidRPr="00000000" w14:paraId="0000001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Barn Fire</w:t>
      </w:r>
    </w:p>
    <w:p w:rsidR="00000000" w:rsidDel="00000000" w:rsidP="00000000" w:rsidRDefault="00000000" w:rsidRPr="00000000" w14:paraId="0000002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Building Fire (Business)</w:t>
      </w:r>
    </w:p>
    <w:p w:rsidR="00000000" w:rsidDel="00000000" w:rsidP="00000000" w:rsidRDefault="00000000" w:rsidRPr="00000000" w14:paraId="0000002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BBQ Grill Fire</w:t>
      </w:r>
    </w:p>
    <w:p w:rsidR="00000000" w:rsidDel="00000000" w:rsidP="00000000" w:rsidRDefault="00000000" w:rsidRPr="00000000" w14:paraId="0000002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Bus Fire</w:t>
      </w:r>
    </w:p>
    <w:p w:rsidR="00000000" w:rsidDel="00000000" w:rsidP="00000000" w:rsidRDefault="00000000" w:rsidRPr="00000000" w14:paraId="0000002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Chemical Leak</w:t>
      </w:r>
    </w:p>
    <w:p w:rsidR="00000000" w:rsidDel="00000000" w:rsidP="00000000" w:rsidRDefault="00000000" w:rsidRPr="00000000" w14:paraId="0000002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Electrical Fire Inside</w:t>
      </w:r>
    </w:p>
    <w:p w:rsidR="00000000" w:rsidDel="00000000" w:rsidP="00000000" w:rsidRDefault="00000000" w:rsidRPr="00000000" w14:paraId="0000002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Electrical Fire Outside</w:t>
      </w:r>
    </w:p>
    <w:p w:rsidR="00000000" w:rsidDel="00000000" w:rsidP="00000000" w:rsidRDefault="00000000" w:rsidRPr="00000000" w14:paraId="0000002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Fire Police Request</w:t>
      </w:r>
    </w:p>
    <w:p w:rsidR="00000000" w:rsidDel="00000000" w:rsidP="00000000" w:rsidRDefault="00000000" w:rsidRPr="00000000" w14:paraId="0000002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Gas Leak/Odor</w:t>
      </w:r>
    </w:p>
    <w:p w:rsidR="00000000" w:rsidDel="00000000" w:rsidP="00000000" w:rsidRDefault="00000000" w:rsidRPr="00000000" w14:paraId="0000002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Gas Leak/Odor Inside</w:t>
      </w:r>
    </w:p>
    <w:p w:rsidR="00000000" w:rsidDel="00000000" w:rsidP="00000000" w:rsidRDefault="00000000" w:rsidRPr="00000000" w14:paraId="0000002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Gas Leak/Odor Outside</w:t>
      </w:r>
    </w:p>
    <w:p w:rsidR="00000000" w:rsidDel="00000000" w:rsidP="00000000" w:rsidRDefault="00000000" w:rsidRPr="00000000" w14:paraId="0000002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Rescue (Other Type)</w:t>
      </w:r>
    </w:p>
    <w:p w:rsidR="00000000" w:rsidDel="00000000" w:rsidP="00000000" w:rsidRDefault="00000000" w:rsidRPr="00000000" w14:paraId="0000002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Unknown Type Fire</w:t>
      </w:r>
    </w:p>
    <w:p w:rsidR="00000000" w:rsidDel="00000000" w:rsidP="00000000" w:rsidRDefault="00000000" w:rsidRPr="00000000" w14:paraId="0000002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Garage Fire</w:t>
      </w:r>
    </w:p>
    <w:p w:rsidR="00000000" w:rsidDel="00000000" w:rsidP="00000000" w:rsidRDefault="00000000" w:rsidRPr="00000000" w14:paraId="0000002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Hazmat Incident</w:t>
      </w:r>
    </w:p>
    <w:p w:rsidR="00000000" w:rsidDel="00000000" w:rsidP="00000000" w:rsidRDefault="00000000" w:rsidRPr="00000000" w14:paraId="0000002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Hospital Fire</w:t>
      </w:r>
    </w:p>
    <w:p w:rsidR="00000000" w:rsidDel="00000000" w:rsidP="00000000" w:rsidRDefault="00000000" w:rsidRPr="00000000" w14:paraId="0000002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 Fire</w:t>
      </w:r>
    </w:p>
    <w:p w:rsidR="00000000" w:rsidDel="00000000" w:rsidP="00000000" w:rsidRDefault="00000000" w:rsidRPr="00000000" w14:paraId="0000003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Fire Investigation</w:t>
      </w:r>
    </w:p>
    <w:p w:rsidR="00000000" w:rsidDel="00000000" w:rsidP="00000000" w:rsidRDefault="00000000" w:rsidRPr="00000000" w14:paraId="0000003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Incoming Box Alarm</w:t>
      </w:r>
    </w:p>
    <w:p w:rsidR="00000000" w:rsidDel="00000000" w:rsidP="00000000" w:rsidRDefault="00000000" w:rsidRPr="00000000" w14:paraId="0000003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Motorcycle Fire </w:t>
      </w:r>
    </w:p>
    <w:p w:rsidR="00000000" w:rsidDel="00000000" w:rsidP="00000000" w:rsidRDefault="00000000" w:rsidRPr="00000000" w14:paraId="0000003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Nursing Home Fire</w:t>
      </w:r>
    </w:p>
    <w:p w:rsidR="00000000" w:rsidDel="00000000" w:rsidP="00000000" w:rsidRDefault="00000000" w:rsidRPr="00000000" w14:paraId="0000003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Odor Investigation</w:t>
      </w:r>
    </w:p>
    <w:p w:rsidR="00000000" w:rsidDel="00000000" w:rsidP="00000000" w:rsidRDefault="00000000" w:rsidRPr="00000000" w14:paraId="0000003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Type Fire</w:t>
      </w:r>
    </w:p>
    <w:p w:rsidR="00000000" w:rsidDel="00000000" w:rsidP="00000000" w:rsidRDefault="00000000" w:rsidRPr="00000000" w14:paraId="0000003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Fire Reported Out</w:t>
      </w:r>
    </w:p>
    <w:p w:rsidR="00000000" w:rsidDel="00000000" w:rsidP="00000000" w:rsidRDefault="00000000" w:rsidRPr="00000000" w14:paraId="0000003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Propane Leak</w:t>
      </w:r>
    </w:p>
    <w:p w:rsidR="00000000" w:rsidDel="00000000" w:rsidP="00000000" w:rsidRDefault="00000000" w:rsidRPr="00000000" w14:paraId="0000003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Propane Leak Inside</w:t>
      </w:r>
    </w:p>
    <w:p w:rsidR="00000000" w:rsidDel="00000000" w:rsidP="00000000" w:rsidRDefault="00000000" w:rsidRPr="00000000" w14:paraId="0000003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Propane Leak Outside</w:t>
      </w:r>
    </w:p>
    <w:p w:rsidR="00000000" w:rsidDel="00000000" w:rsidP="00000000" w:rsidRDefault="00000000" w:rsidRPr="00000000" w14:paraId="0000003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Prison Fire</w:t>
      </w:r>
    </w:p>
    <w:p w:rsidR="00000000" w:rsidDel="00000000" w:rsidP="00000000" w:rsidRDefault="00000000" w:rsidRPr="00000000" w14:paraId="0000003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Rescue Any Type</w:t>
      </w:r>
    </w:p>
    <w:p w:rsidR="00000000" w:rsidDel="00000000" w:rsidP="00000000" w:rsidRDefault="00000000" w:rsidRPr="00000000" w14:paraId="0000003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Rekindle</w:t>
      </w:r>
    </w:p>
    <w:p w:rsidR="00000000" w:rsidDel="00000000" w:rsidP="00000000" w:rsidRDefault="00000000" w:rsidRPr="00000000" w14:paraId="0000003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Residential Rescue</w:t>
      </w:r>
    </w:p>
    <w:p w:rsidR="00000000" w:rsidDel="00000000" w:rsidP="00000000" w:rsidRDefault="00000000" w:rsidRPr="00000000" w14:paraId="0000003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Smoke in Apartment Building</w:t>
      </w:r>
    </w:p>
    <w:p w:rsidR="00000000" w:rsidDel="00000000" w:rsidP="00000000" w:rsidRDefault="00000000" w:rsidRPr="00000000" w14:paraId="0000003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School Fire</w:t>
      </w:r>
    </w:p>
    <w:p w:rsidR="00000000" w:rsidDel="00000000" w:rsidP="00000000" w:rsidRDefault="00000000" w:rsidRPr="00000000" w14:paraId="0000004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Shed Fire</w:t>
      </w:r>
    </w:p>
    <w:p w:rsidR="00000000" w:rsidDel="00000000" w:rsidP="00000000" w:rsidRDefault="00000000" w:rsidRPr="00000000" w14:paraId="0000004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Smoke Investigation</w:t>
      </w:r>
    </w:p>
    <w:p w:rsidR="00000000" w:rsidDel="00000000" w:rsidP="00000000" w:rsidRDefault="00000000" w:rsidRPr="00000000" w14:paraId="0000004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Special Assignment</w:t>
      </w:r>
    </w:p>
    <w:p w:rsidR="00000000" w:rsidDel="00000000" w:rsidP="00000000" w:rsidRDefault="00000000" w:rsidRPr="00000000" w14:paraId="0000004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Structure Fire</w:t>
      </w:r>
    </w:p>
    <w:p w:rsidR="00000000" w:rsidDel="00000000" w:rsidP="00000000" w:rsidRDefault="00000000" w:rsidRPr="00000000" w14:paraId="0000004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Tanker Leaking/Hazmat</w:t>
      </w:r>
    </w:p>
    <w:p w:rsidR="00000000" w:rsidDel="00000000" w:rsidP="00000000" w:rsidRDefault="00000000" w:rsidRPr="00000000" w14:paraId="0000004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Tanker Truck Fire</w:t>
      </w:r>
    </w:p>
    <w:p w:rsidR="00000000" w:rsidDel="00000000" w:rsidP="00000000" w:rsidRDefault="00000000" w:rsidRPr="00000000" w14:paraId="0000004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Trash Fire</w:t>
      </w:r>
    </w:p>
    <w:p w:rsidR="00000000" w:rsidDel="00000000" w:rsidP="00000000" w:rsidRDefault="00000000" w:rsidRPr="00000000" w14:paraId="0000004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Tanker Fill Site</w:t>
      </w:r>
    </w:p>
    <w:p w:rsidR="00000000" w:rsidDel="00000000" w:rsidP="00000000" w:rsidRDefault="00000000" w:rsidRPr="00000000" w14:paraId="0000004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Tractor Trailer Fire</w:t>
      </w:r>
    </w:p>
    <w:p w:rsidR="00000000" w:rsidDel="00000000" w:rsidP="00000000" w:rsidRDefault="00000000" w:rsidRPr="00000000" w14:paraId="0000004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Trailer Leak/Hazmat</w:t>
      </w:r>
    </w:p>
    <w:p w:rsidR="00000000" w:rsidDel="00000000" w:rsidP="00000000" w:rsidRDefault="00000000" w:rsidRPr="00000000" w14:paraId="0000004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Truck Fire</w:t>
      </w:r>
    </w:p>
    <w:p w:rsidR="00000000" w:rsidDel="00000000" w:rsidP="00000000" w:rsidRDefault="00000000" w:rsidRPr="00000000" w14:paraId="0000004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Vehicle Fire</w:t>
      </w:r>
    </w:p>
    <w:p w:rsidR="00000000" w:rsidDel="00000000" w:rsidP="00000000" w:rsidRDefault="00000000" w:rsidRPr="00000000" w14:paraId="0000004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Wind Turbine Fire</w:t>
      </w:r>
    </w:p>
    <w:p w:rsidR="00000000" w:rsidDel="00000000" w:rsidP="00000000" w:rsidRDefault="00000000" w:rsidRPr="00000000" w14:paraId="0000004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Water Rescue</w:t>
      </w:r>
    </w:p>
    <w:p w:rsidR="00000000" w:rsidDel="00000000" w:rsidP="00000000" w:rsidRDefault="00000000" w:rsidRPr="00000000" w14:paraId="0000004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Haz Materials Incident</w:t>
      </w:r>
    </w:p>
    <w:p w:rsidR="00000000" w:rsidDel="00000000" w:rsidP="00000000" w:rsidRDefault="00000000" w:rsidRPr="00000000" w14:paraId="0000004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Helipad Support</w:t>
      </w:r>
    </w:p>
    <w:p w:rsidR="00000000" w:rsidDel="00000000" w:rsidP="00000000" w:rsidRDefault="00000000" w:rsidRPr="00000000" w14:paraId="0000005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Ladder Task Force</w:t>
      </w:r>
    </w:p>
    <w:p w:rsidR="00000000" w:rsidDel="00000000" w:rsidP="00000000" w:rsidRDefault="00000000" w:rsidRPr="00000000" w14:paraId="0000005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Med Assist (Cardiac Arrest, Lifting, Other)</w:t>
      </w:r>
    </w:p>
    <w:p w:rsidR="00000000" w:rsidDel="00000000" w:rsidP="00000000" w:rsidRDefault="00000000" w:rsidRPr="00000000" w14:paraId="0000005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Mass Casualty Incident</w:t>
      </w:r>
    </w:p>
    <w:p w:rsidR="00000000" w:rsidDel="00000000" w:rsidP="00000000" w:rsidRDefault="00000000" w:rsidRPr="00000000" w14:paraId="0000005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Off Road Rescue</w:t>
      </w:r>
    </w:p>
    <w:p w:rsidR="00000000" w:rsidDel="00000000" w:rsidP="00000000" w:rsidRDefault="00000000" w:rsidRPr="00000000" w14:paraId="0000005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Fire Reported Out</w:t>
      </w:r>
    </w:p>
    <w:p w:rsidR="00000000" w:rsidDel="00000000" w:rsidP="00000000" w:rsidRDefault="00000000" w:rsidRPr="00000000" w14:paraId="0000005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Plane Crash</w:t>
      </w:r>
    </w:p>
    <w:p w:rsidR="00000000" w:rsidDel="00000000" w:rsidP="00000000" w:rsidRDefault="00000000" w:rsidRPr="00000000" w14:paraId="0000005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Prison Fire</w:t>
      </w:r>
    </w:p>
    <w:p w:rsidR="00000000" w:rsidDel="00000000" w:rsidP="00000000" w:rsidRDefault="00000000" w:rsidRPr="00000000" w14:paraId="0000005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Structural Collapse / Entrapment</w:t>
      </w:r>
    </w:p>
    <w:p w:rsidR="00000000" w:rsidDel="00000000" w:rsidP="00000000" w:rsidRDefault="00000000" w:rsidRPr="00000000" w14:paraId="0000005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Tech Rescue – Machinery</w:t>
      </w:r>
    </w:p>
    <w:p w:rsidR="00000000" w:rsidDel="00000000" w:rsidP="00000000" w:rsidRDefault="00000000" w:rsidRPr="00000000" w14:paraId="0000005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Tech Rescue – Industrial</w:t>
      </w:r>
    </w:p>
    <w:p w:rsidR="00000000" w:rsidDel="00000000" w:rsidP="00000000" w:rsidRDefault="00000000" w:rsidRPr="00000000" w14:paraId="0000005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Tech Rescue – High Angle</w:t>
      </w:r>
    </w:p>
    <w:p w:rsidR="00000000" w:rsidDel="00000000" w:rsidP="00000000" w:rsidRDefault="00000000" w:rsidRPr="00000000" w14:paraId="0000005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Tech Rescue – Rope</w:t>
      </w:r>
    </w:p>
    <w:p w:rsidR="00000000" w:rsidDel="00000000" w:rsidP="00000000" w:rsidRDefault="00000000" w:rsidRPr="00000000" w14:paraId="0000005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Traffic Control</w:t>
      </w:r>
    </w:p>
    <w:p w:rsidR="00000000" w:rsidDel="00000000" w:rsidP="00000000" w:rsidRDefault="00000000" w:rsidRPr="00000000" w14:paraId="0000005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Unknown Type Alarm</w:t>
      </w:r>
    </w:p>
    <w:p w:rsidR="00000000" w:rsidDel="00000000" w:rsidP="00000000" w:rsidRDefault="00000000" w:rsidRPr="00000000" w14:paraId="0000005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Vehicle Fire</w:t>
      </w:r>
    </w:p>
    <w:p w:rsidR="00000000" w:rsidDel="00000000" w:rsidP="00000000" w:rsidRDefault="00000000" w:rsidRPr="00000000" w14:paraId="0000005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Water Rescue</w:t>
      </w:r>
    </w:p>
    <w:p w:rsidR="00000000" w:rsidDel="00000000" w:rsidP="00000000" w:rsidRDefault="00000000" w:rsidRPr="00000000" w14:paraId="0000006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Still Water Rescue</w:t>
      </w:r>
    </w:p>
    <w:p w:rsidR="00000000" w:rsidDel="00000000" w:rsidP="00000000" w:rsidRDefault="00000000" w:rsidRPr="00000000" w14:paraId="00000061">
      <w:pPr>
        <w:spacing w:after="0" w:line="240" w:lineRule="auto"/>
        <w:rPr>
          <w:rFonts w:ascii="Times New Roman" w:cs="Times New Roman" w:eastAsia="Times New Roman" w:hAnsi="Times New Roman"/>
          <w:sz w:val="24"/>
          <w:szCs w:val="24"/>
        </w:rPr>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rFonts w:ascii="Times New Roman" w:cs="Times New Roman" w:eastAsia="Times New Roman" w:hAnsi="Times New Roman"/>
          <w:sz w:val="24"/>
          <w:szCs w:val="24"/>
          <w:rtl w:val="0"/>
        </w:rPr>
        <w:t xml:space="preserve">Swift Water Rescue</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NON-EMERGEN</w:t>
      </w:r>
      <w:r w:rsidDel="00000000" w:rsidR="00000000" w:rsidRPr="00000000">
        <w:rPr>
          <w:rFonts w:ascii="Times New Roman" w:cs="Times New Roman" w:eastAsia="Times New Roman" w:hAnsi="Times New Roman"/>
          <w:b w:val="1"/>
          <w:sz w:val="24"/>
          <w:szCs w:val="24"/>
          <w:u w:val="single"/>
          <w:rtl w:val="0"/>
        </w:rPr>
        <w:t xml:space="preserve">T RESPONSE</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 INCIDENTS</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The </w:t>
      </w:r>
      <w:r w:rsidDel="00000000" w:rsidR="00000000" w:rsidRPr="00000000">
        <w:rPr>
          <w:rFonts w:ascii="Times New Roman" w:cs="Times New Roman" w:eastAsia="Times New Roman" w:hAnsi="Times New Roman"/>
          <w:sz w:val="24"/>
          <w:szCs w:val="24"/>
          <w:rtl w:val="0"/>
        </w:rPr>
        <w:t xml:space="preserve">Fire Nature Codes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listed below (but</w:t>
      </w:r>
      <w:r w:rsidDel="00000000" w:rsidR="00000000" w:rsidRPr="00000000">
        <w:rPr>
          <w:rFonts w:ascii="Times New Roman" w:cs="Times New Roman" w:eastAsia="Times New Roman" w:hAnsi="Times New Roman"/>
          <w:sz w:val="24"/>
          <w:szCs w:val="24"/>
          <w:rtl w:val="0"/>
        </w:rPr>
        <w:t xml:space="preserve"> not limited to)</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are to be considered non-emergent responses by the Schuylkill County Fire Chiefs Association:</w:t>
      </w:r>
    </w:p>
    <w:p w:rsidR="00000000" w:rsidDel="00000000" w:rsidP="00000000" w:rsidRDefault="00000000" w:rsidRPr="00000000" w14:paraId="00000066">
      <w:pPr>
        <w:spacing w:after="0" w:line="240" w:lineRule="auto"/>
        <w:rPr>
          <w:rFonts w:ascii="Times New Roman" w:cs="Times New Roman" w:eastAsia="Times New Roman" w:hAnsi="Times New Roman"/>
          <w:sz w:val="24"/>
          <w:szCs w:val="24"/>
        </w:rPr>
        <w:sectPr>
          <w:type w:val="continuous"/>
          <w:pgSz w:h="15840" w:w="1224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06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Chief Request</w:t>
      </w:r>
    </w:p>
    <w:p w:rsidR="00000000" w:rsidDel="00000000" w:rsidP="00000000" w:rsidRDefault="00000000" w:rsidRPr="00000000" w14:paraId="0000006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Fluids Down</w:t>
      </w:r>
    </w:p>
    <w:p w:rsidR="00000000" w:rsidDel="00000000" w:rsidP="00000000" w:rsidRDefault="00000000" w:rsidRPr="00000000" w14:paraId="0000006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 By for Another Company</w:t>
      </w:r>
    </w:p>
    <w:p w:rsidR="00000000" w:rsidDel="00000000" w:rsidP="00000000" w:rsidRDefault="00000000" w:rsidRPr="00000000" w14:paraId="0000006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Vehicle Leaking Fluid</w:t>
      </w:r>
    </w:p>
    <w:p w:rsidR="00000000" w:rsidDel="00000000" w:rsidP="00000000" w:rsidRDefault="00000000" w:rsidRPr="00000000" w14:paraId="0000006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Landing Zone</w:t>
      </w:r>
    </w:p>
    <w:p w:rsidR="00000000" w:rsidDel="00000000" w:rsidP="00000000" w:rsidRDefault="00000000" w:rsidRPr="00000000" w14:paraId="0000006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Move Up Assignment</w:t>
      </w:r>
    </w:p>
    <w:p w:rsidR="00000000" w:rsidDel="00000000" w:rsidP="00000000" w:rsidRDefault="00000000" w:rsidRPr="00000000" w14:paraId="0000006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Pole Down</w:t>
      </w:r>
    </w:p>
    <w:p w:rsidR="00000000" w:rsidDel="00000000" w:rsidP="00000000" w:rsidRDefault="00000000" w:rsidRPr="00000000" w14:paraId="0000006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Pole Damaged</w:t>
      </w:r>
    </w:p>
    <w:p w:rsidR="00000000" w:rsidDel="00000000" w:rsidP="00000000" w:rsidRDefault="00000000" w:rsidRPr="00000000" w14:paraId="0000006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Pole Fire</w:t>
      </w:r>
    </w:p>
    <w:p w:rsidR="00000000" w:rsidDel="00000000" w:rsidP="00000000" w:rsidRDefault="00000000" w:rsidRPr="00000000" w14:paraId="0000007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Pump Detail</w:t>
      </w:r>
    </w:p>
    <w:p w:rsidR="00000000" w:rsidDel="00000000" w:rsidP="00000000" w:rsidRDefault="00000000" w:rsidRPr="00000000" w14:paraId="0000007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Search and Rescue</w:t>
      </w:r>
    </w:p>
    <w:p w:rsidR="00000000" w:rsidDel="00000000" w:rsidP="00000000" w:rsidRDefault="00000000" w:rsidRPr="00000000" w14:paraId="0000007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 By in Station</w:t>
      </w:r>
    </w:p>
    <w:p w:rsidR="00000000" w:rsidDel="00000000" w:rsidP="00000000" w:rsidRDefault="00000000" w:rsidRPr="00000000" w14:paraId="0000007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Tree Down</w:t>
      </w:r>
    </w:p>
    <w:p w:rsidR="00000000" w:rsidDel="00000000" w:rsidP="00000000" w:rsidRDefault="00000000" w:rsidRPr="00000000" w14:paraId="0000007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Transformer Fire</w:t>
      </w:r>
    </w:p>
    <w:p w:rsidR="00000000" w:rsidDel="00000000" w:rsidP="00000000" w:rsidRDefault="00000000" w:rsidRPr="00000000" w14:paraId="0000007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Tree on Wires (with or w/o) Arcing</w:t>
      </w:r>
    </w:p>
    <w:p w:rsidR="00000000" w:rsidDel="00000000" w:rsidP="00000000" w:rsidRDefault="00000000" w:rsidRPr="00000000" w14:paraId="0000007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Vehicle Leaking Fluids</w:t>
      </w:r>
    </w:p>
    <w:p w:rsidR="00000000" w:rsidDel="00000000" w:rsidP="00000000" w:rsidRDefault="00000000" w:rsidRPr="00000000" w14:paraId="0000007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Wash Down Assignment</w:t>
      </w:r>
    </w:p>
    <w:p w:rsidR="00000000" w:rsidDel="00000000" w:rsidP="00000000" w:rsidRDefault="00000000" w:rsidRPr="00000000" w14:paraId="0000007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Wires Down (No Arcing)</w:t>
      </w:r>
    </w:p>
    <w:p w:rsidR="00000000" w:rsidDel="00000000" w:rsidP="00000000" w:rsidRDefault="00000000" w:rsidRPr="00000000" w14:paraId="0000007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Wires Down Arcing</w:t>
      </w:r>
    </w:p>
    <w:p w:rsidR="00000000" w:rsidDel="00000000" w:rsidP="00000000" w:rsidRDefault="00000000" w:rsidRPr="00000000" w14:paraId="0000007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Setup Landing Zone</w:t>
      </w:r>
    </w:p>
    <w:p w:rsidR="00000000" w:rsidDel="00000000" w:rsidP="00000000" w:rsidRDefault="00000000" w:rsidRPr="00000000" w14:paraId="0000007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Pole Fire</w:t>
      </w:r>
    </w:p>
    <w:p w:rsidR="00000000" w:rsidDel="00000000" w:rsidP="00000000" w:rsidRDefault="00000000" w:rsidRPr="00000000" w14:paraId="0000007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Structural Collapse / No Inj</w:t>
      </w:r>
    </w:p>
    <w:p w:rsidR="00000000" w:rsidDel="00000000" w:rsidP="00000000" w:rsidRDefault="00000000" w:rsidRPr="00000000" w14:paraId="0000007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Water Complaint</w:t>
      </w:r>
    </w:p>
    <w:p w:rsidR="00000000" w:rsidDel="00000000" w:rsidP="00000000" w:rsidRDefault="00000000" w:rsidRPr="00000000" w14:paraId="0000007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Wire(s) Down</w:t>
      </w:r>
    </w:p>
    <w:p w:rsidR="00000000" w:rsidDel="00000000" w:rsidP="00000000" w:rsidRDefault="00000000" w:rsidRPr="00000000" w14:paraId="0000007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Weather Related Emergencies</w:t>
      </w:r>
    </w:p>
    <w:p w:rsidR="00000000" w:rsidDel="00000000" w:rsidP="00000000" w:rsidRDefault="00000000" w:rsidRPr="00000000" w14:paraId="0000008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Weather Related Incident(s)</w:t>
      </w:r>
    </w:p>
    <w:p w:rsidR="00000000" w:rsidDel="00000000" w:rsidP="00000000" w:rsidRDefault="00000000" w:rsidRPr="00000000" w14:paraId="0000008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Accident Pole Down / No Injury</w:t>
      </w:r>
    </w:p>
    <w:p w:rsidR="00000000" w:rsidDel="00000000" w:rsidP="00000000" w:rsidRDefault="00000000" w:rsidRPr="00000000" w14:paraId="00000082">
      <w:pPr>
        <w:spacing w:after="0" w:line="240" w:lineRule="auto"/>
        <w:rPr>
          <w:rFonts w:ascii="Times New Roman" w:cs="Times New Roman" w:eastAsia="Times New Roman" w:hAnsi="Times New Roman"/>
          <w:b w:val="1"/>
          <w:sz w:val="24"/>
          <w:szCs w:val="24"/>
        </w:rPr>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rFonts w:ascii="Times New Roman" w:cs="Times New Roman" w:eastAsia="Times New Roman" w:hAnsi="Times New Roman"/>
          <w:sz w:val="24"/>
          <w:szCs w:val="24"/>
          <w:rtl w:val="0"/>
        </w:rPr>
        <w:t xml:space="preserve">Accident Fluid Down / No Injury</w:t>
      </w: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suggested responses can be adjusted depending on information received or change of situation by the driver / officer of your company.</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dispatches coming from the 911 Center will be dispatched as an emergent response.  This SOG will serve as guidance to the company response status.  The incident command officer can also request companies respond in a different status.</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AUTOMATIC FIRE ALARMS</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Response to an automatic fire alarm may be downgraded to one (1) piece of fire apparatus or an officer to respond non-emergency when Schuylkill County Communications notifies responders of a phone call requesting the fire department cancel their response and the following information is provided:</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Name of caller (responsible party)</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and</w:t>
      </w:r>
    </w:p>
    <w:p w:rsidR="00000000" w:rsidDel="00000000" w:rsidP="00000000" w:rsidRDefault="00000000" w:rsidRPr="00000000" w14:paraId="0000008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Proper pass code was provided to dispatcher</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and</w:t>
      </w:r>
    </w:p>
    <w:p w:rsidR="00000000" w:rsidDel="00000000" w:rsidP="00000000" w:rsidRDefault="00000000" w:rsidRPr="00000000" w14:paraId="0000009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Reason for the alarm</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b w:val="1"/>
          <w:sz w:val="24"/>
          <w:szCs w:val="24"/>
          <w:u w:val="single"/>
        </w:rPr>
      </w:pPr>
      <w:r w:rsidDel="00000000" w:rsidR="00000000" w:rsidRPr="00000000">
        <w:rPr>
          <w:b w:val="1"/>
          <w:sz w:val="24"/>
          <w:szCs w:val="24"/>
          <w:u w:val="single"/>
          <w:rtl w:val="0"/>
        </w:rPr>
        <w:t xml:space="preserve">Police Department Cancellations</w:t>
      </w:r>
    </w:p>
    <w:p w:rsidR="00000000" w:rsidDel="00000000" w:rsidP="00000000" w:rsidRDefault="00000000" w:rsidRPr="00000000" w14:paraId="0000009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Police Department wishes the Fire Department to cancel on a Fire call, at least the first due unit or duty officer should continue to the scene non-emergency to verify that there is no problem and take a report.</w:t>
      </w: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b w:val="1"/>
          <w:sz w:val="24"/>
          <w:szCs w:val="24"/>
        </w:rPr>
      </w:pP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spacing w:after="0" w:line="276" w:lineRule="auto"/>
      <w:rPr>
        <w:rFonts w:ascii="Arial" w:cs="Arial" w:eastAsia="Arial" w:hAnsi="Arial"/>
      </w:rPr>
    </w:pPr>
    <w:r w:rsidDel="00000000" w:rsidR="00000000" w:rsidRPr="00000000">
      <w:rPr>
        <w:rFonts w:ascii="Arial" w:cs="Arial" w:eastAsia="Arial" w:hAnsi="Arial"/>
        <w:rtl w:val="0"/>
      </w:rPr>
      <w:t xml:space="preserve">Adopted                                       </w:t>
    </w:r>
    <w:r w:rsidDel="00000000" w:rsidR="00000000" w:rsidRPr="00000000">
      <w:rPr>
        <w:rFonts w:ascii="Arial" w:cs="Arial" w:eastAsia="Arial" w:hAnsi="Arial"/>
        <w:sz w:val="26"/>
        <w:szCs w:val="26"/>
        <w:rtl w:val="0"/>
      </w:rPr>
      <w:t xml:space="preserve">Standard Operating Guideline</w:t>
    </w:r>
    <w:r w:rsidDel="00000000" w:rsidR="00000000" w:rsidRPr="00000000">
      <w:rPr>
        <w:rFonts w:ascii="Arial" w:cs="Arial" w:eastAsia="Arial" w:hAnsi="Arial"/>
        <w:rtl w:val="0"/>
      </w:rPr>
      <w:t xml:space="preserve">                                  PG.</w:t>
    </w:r>
    <w:r w:rsidDel="00000000" w:rsidR="00000000" w:rsidRPr="00000000">
      <w:rPr>
        <w:rFonts w:ascii="Arial" w:cs="Arial" w:eastAsia="Arial" w:hAnsi="Arial"/>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6">
    <w:pPr>
      <w:spacing w:after="0" w:line="240" w:lineRule="auto"/>
      <w:ind w:left="10" w:firstLine="0"/>
      <w:rPr>
        <w:rFonts w:ascii="Times New Roman" w:cs="Times New Roman" w:eastAsia="Times New Roman" w:hAnsi="Times New Roman"/>
        <w:sz w:val="24"/>
        <w:szCs w:val="24"/>
      </w:rPr>
    </w:pPr>
    <w:r w:rsidDel="00000000" w:rsidR="00000000" w:rsidRPr="00000000">
      <w:rPr>
        <w:rFonts w:ascii="Arial" w:cs="Arial" w:eastAsia="Arial" w:hAnsi="Arial"/>
        <w:b w:val="1"/>
        <w:sz w:val="28"/>
        <w:szCs w:val="28"/>
        <w:rtl w:val="0"/>
      </w:rPr>
      <w:t xml:space="preserve">Schuylkill County Fire Chiefs Association </w:t>
    </w:r>
    <w:r w:rsidDel="00000000" w:rsidR="00000000" w:rsidRPr="00000000">
      <w:rPr>
        <w:rtl w:val="0"/>
      </w:rPr>
    </w:r>
  </w:p>
  <w:p w:rsidR="00000000" w:rsidDel="00000000" w:rsidP="00000000" w:rsidRDefault="00000000" w:rsidRPr="00000000" w14:paraId="00000097">
    <w:pPr>
      <w:spacing w:after="0" w:line="240" w:lineRule="auto"/>
      <w:ind w:left="10" w:firstLine="0"/>
      <w:rPr>
        <w:rFonts w:ascii="Times New Roman" w:cs="Times New Roman" w:eastAsia="Times New Roman" w:hAnsi="Times New Roman"/>
        <w:sz w:val="24"/>
        <w:szCs w:val="24"/>
      </w:rPr>
    </w:pPr>
    <w:r w:rsidDel="00000000" w:rsidR="00000000" w:rsidRPr="00000000">
      <w:rPr>
        <w:rFonts w:ascii="Arial" w:cs="Arial" w:eastAsia="Arial" w:hAnsi="Arial"/>
        <w:b w:val="1"/>
        <w:sz w:val="28"/>
        <w:szCs w:val="28"/>
        <w:rtl w:val="0"/>
      </w:rPr>
      <w:t xml:space="preserve">Standard Operating Guidelines </w:t>
    </w:r>
    <w:r w:rsidDel="00000000" w:rsidR="00000000" w:rsidRPr="00000000">
      <w:rPr>
        <w:rtl w:val="0"/>
      </w:rPr>
    </w:r>
  </w:p>
  <w:p w:rsidR="00000000" w:rsidDel="00000000" w:rsidP="00000000" w:rsidRDefault="00000000" w:rsidRPr="00000000" w14:paraId="00000098">
    <w:pPr>
      <w:spacing w:after="0" w:line="240" w:lineRule="auto"/>
      <w:ind w:left="20" w:firstLine="0"/>
      <w:rPr>
        <w:rFonts w:ascii="Times New Roman" w:cs="Times New Roman" w:eastAsia="Times New Roman" w:hAnsi="Times New Roman"/>
        <w:sz w:val="24"/>
        <w:szCs w:val="24"/>
      </w:rPr>
    </w:pPr>
    <w:r w:rsidDel="00000000" w:rsidR="00000000" w:rsidRPr="00000000">
      <w:rPr>
        <w:rFonts w:ascii="Arial" w:cs="Arial" w:eastAsia="Arial" w:hAnsi="Arial"/>
        <w:b w:val="1"/>
        <w:sz w:val="28"/>
        <w:szCs w:val="28"/>
        <w:rtl w:val="0"/>
      </w:rPr>
      <w:t xml:space="preserve">Emergency Response Status and Call Types </w:t>
    </w:r>
    <w:r w:rsidDel="00000000" w:rsidR="00000000" w:rsidRPr="00000000">
      <w:rPr>
        <w:rtl w:val="0"/>
      </w:rPr>
    </w:r>
  </w:p>
  <w:p w:rsidR="00000000" w:rsidDel="00000000" w:rsidP="00000000" w:rsidRDefault="00000000" w:rsidRPr="00000000" w14:paraId="00000099">
    <w:pPr>
      <w:spacing w:after="0" w:line="240" w:lineRule="auto"/>
      <w:ind w:left="20" w:firstLine="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Revised:11/01/2024 </w:t>
      <w:tab/>
      <w:tab/>
      <w:tab/>
      <w:tab/>
      <w:t xml:space="preserve">                    Adopted: 04/15/2025</w:t>
    </w:r>
  </w:p>
  <w:p w:rsidR="00000000" w:rsidDel="00000000" w:rsidP="00000000" w:rsidRDefault="00000000" w:rsidRPr="00000000" w14:paraId="0000009A">
    <w:pPr>
      <w:spacing w:after="0" w:line="240" w:lineRule="auto"/>
      <w:ind w:left="20" w:firstLine="0"/>
      <w:rPr>
        <w:rFonts w:ascii="Arial" w:cs="Arial" w:eastAsia="Arial" w:hAnsi="Arial"/>
        <w:b w:val="1"/>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B">
    <w:pPr>
      <w:spacing w:after="0" w:line="240" w:lineRule="auto"/>
      <w:ind w:left="20" w:firstLine="0"/>
      <w:rPr>
        <w:rFonts w:ascii="Arial" w:cs="Arial" w:eastAsia="Arial" w:hAnsi="Arial"/>
        <w:b w:val="1"/>
        <w:sz w:val="28"/>
        <w:szCs w:val="2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40" w:hanging="360"/>
      </w:pPr>
      <w:rPr>
        <w:rFonts w:ascii="Noto Sans Symbols" w:cs="Noto Sans Symbols" w:eastAsia="Noto Sans Symbols" w:hAnsi="Noto Sans Symbols"/>
      </w:rPr>
    </w:lvl>
    <w:lvl w:ilvl="1">
      <w:start w:val="1"/>
      <w:numFmt w:val="bullet"/>
      <w:lvlText w:val="o"/>
      <w:lvlJc w:val="left"/>
      <w:pPr>
        <w:ind w:left="1460" w:hanging="360"/>
      </w:pPr>
      <w:rPr>
        <w:rFonts w:ascii="Courier New" w:cs="Courier New" w:eastAsia="Courier New" w:hAnsi="Courier New"/>
      </w:rPr>
    </w:lvl>
    <w:lvl w:ilvl="2">
      <w:start w:val="1"/>
      <w:numFmt w:val="bullet"/>
      <w:lvlText w:val="▪"/>
      <w:lvlJc w:val="left"/>
      <w:pPr>
        <w:ind w:left="2180" w:hanging="360"/>
      </w:pPr>
      <w:rPr>
        <w:rFonts w:ascii="Noto Sans Symbols" w:cs="Noto Sans Symbols" w:eastAsia="Noto Sans Symbols" w:hAnsi="Noto Sans Symbols"/>
      </w:rPr>
    </w:lvl>
    <w:lvl w:ilvl="3">
      <w:start w:val="1"/>
      <w:numFmt w:val="bullet"/>
      <w:lvlText w:val="●"/>
      <w:lvlJc w:val="left"/>
      <w:pPr>
        <w:ind w:left="2900" w:hanging="360"/>
      </w:pPr>
      <w:rPr>
        <w:rFonts w:ascii="Noto Sans Symbols" w:cs="Noto Sans Symbols" w:eastAsia="Noto Sans Symbols" w:hAnsi="Noto Sans Symbols"/>
      </w:rPr>
    </w:lvl>
    <w:lvl w:ilvl="4">
      <w:start w:val="1"/>
      <w:numFmt w:val="bullet"/>
      <w:lvlText w:val="o"/>
      <w:lvlJc w:val="left"/>
      <w:pPr>
        <w:ind w:left="3620" w:hanging="360"/>
      </w:pPr>
      <w:rPr>
        <w:rFonts w:ascii="Courier New" w:cs="Courier New" w:eastAsia="Courier New" w:hAnsi="Courier New"/>
      </w:rPr>
    </w:lvl>
    <w:lvl w:ilvl="5">
      <w:start w:val="1"/>
      <w:numFmt w:val="bullet"/>
      <w:lvlText w:val="▪"/>
      <w:lvlJc w:val="left"/>
      <w:pPr>
        <w:ind w:left="4340" w:hanging="360"/>
      </w:pPr>
      <w:rPr>
        <w:rFonts w:ascii="Noto Sans Symbols" w:cs="Noto Sans Symbols" w:eastAsia="Noto Sans Symbols" w:hAnsi="Noto Sans Symbols"/>
      </w:rPr>
    </w:lvl>
    <w:lvl w:ilvl="6">
      <w:start w:val="1"/>
      <w:numFmt w:val="bullet"/>
      <w:lvlText w:val="●"/>
      <w:lvlJc w:val="left"/>
      <w:pPr>
        <w:ind w:left="5060" w:hanging="360"/>
      </w:pPr>
      <w:rPr>
        <w:rFonts w:ascii="Noto Sans Symbols" w:cs="Noto Sans Symbols" w:eastAsia="Noto Sans Symbols" w:hAnsi="Noto Sans Symbols"/>
      </w:rPr>
    </w:lvl>
    <w:lvl w:ilvl="7">
      <w:start w:val="1"/>
      <w:numFmt w:val="bullet"/>
      <w:lvlText w:val="o"/>
      <w:lvlJc w:val="left"/>
      <w:pPr>
        <w:ind w:left="5780" w:hanging="360"/>
      </w:pPr>
      <w:rPr>
        <w:rFonts w:ascii="Courier New" w:cs="Courier New" w:eastAsia="Courier New" w:hAnsi="Courier New"/>
      </w:rPr>
    </w:lvl>
    <w:lvl w:ilvl="8">
      <w:start w:val="1"/>
      <w:numFmt w:val="bullet"/>
      <w:lvlText w:val="▪"/>
      <w:lvlJc w:val="left"/>
      <w:pPr>
        <w:ind w:left="650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15078F"/>
    <w:pPr>
      <w:spacing w:after="100" w:afterAutospacing="1" w:before="100" w:beforeAutospacing="1" w:line="240" w:lineRule="auto"/>
    </w:pPr>
    <w:rPr>
      <w:rFonts w:ascii="Times New Roman" w:cs="Times New Roman" w:eastAsia="Times New Roman" w:hAnsi="Times New Roman"/>
      <w:sz w:val="24"/>
      <w:szCs w:val="24"/>
    </w:rPr>
  </w:style>
  <w:style w:type="paragraph" w:styleId="ListParagraph">
    <w:name w:val="List Paragraph"/>
    <w:basedOn w:val="Normal"/>
    <w:uiPriority w:val="34"/>
    <w:qFormat w:val="1"/>
    <w:rsid w:val="0015078F"/>
    <w:pPr>
      <w:spacing w:after="0" w:line="240" w:lineRule="auto"/>
      <w:ind w:left="720"/>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PCutA7XGTB5/wQ6NijBOhrwmiQ==">CgMxLjA4AHIhMXlRU2JVeHR4bU4tenN3eTFfQlZSNE05Rkw3OVc3OWs0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2024-12-11T04:50:00Z</dcterms:created>
  <dc:creator>Bill Lindenmuth</dc:creator>
</cp:coreProperties>
</file>